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SimSun" w:hAnsi="Comic Sans MS" w:cs="SimSun"/>
          <w:color w:val="000000"/>
          <w:u w:val="single"/>
        </w:rPr>
      </w:pPr>
      <w:r>
        <w:rPr>
          <w:rFonts w:ascii="Comic Sans MS" w:eastAsia="SimSun" w:hAnsi="Comic Sans MS" w:cs="SimSun"/>
          <w:color w:val="000000"/>
          <w:u w:val="single"/>
        </w:rPr>
        <w:t>5th Grade Reflective Journal Entry</w:t>
      </w:r>
      <w:bookmarkStart w:id="0" w:name="_GoBack"/>
      <w:bookmarkEnd w:id="0"/>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SimSun" w:hAnsi="Comic Sans MS" w:cs="SimSun"/>
          <w:color w:val="000000"/>
          <w:u w:val="single"/>
        </w:rPr>
      </w:pPr>
      <w:r>
        <w:rPr>
          <w:rFonts w:ascii="Comic Sans MS" w:eastAsia="SimSun" w:hAnsi="Comic Sans MS" w:cs="SimSun"/>
          <w:color w:val="000000"/>
          <w:u w:val="single"/>
        </w:rPr>
        <w:t>Homework</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b/>
          <w:color w:val="000000"/>
        </w:rPr>
      </w:pP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b/>
          <w:color w:val="000000"/>
        </w:rPr>
      </w:pPr>
      <w:r>
        <w:rPr>
          <w:rFonts w:ascii="Comic Sans MS" w:eastAsia="SimSun" w:hAnsi="Comic Sans MS" w:cs="SimSun"/>
          <w:b/>
          <w:color w:val="000000"/>
        </w:rPr>
        <w:t xml:space="preserve">Guidelines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b/>
          <w:color w:val="000000"/>
        </w:rPr>
      </w:pP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Lucida Sans Unicode"/>
          <w:color w:val="000000"/>
        </w:rPr>
      </w:pPr>
      <w:r>
        <w:rPr>
          <w:rFonts w:ascii="Times New Roman" w:eastAsia="SimSun" w:hAnsi="Times New Roman" w:cs="Times New Roman"/>
          <w:color w:val="000000"/>
        </w:rPr>
        <w:t>●</w:t>
      </w:r>
      <w:r>
        <w:rPr>
          <w:rFonts w:ascii="Comic Sans MS" w:eastAsia="SimSun" w:hAnsi="Comic Sans MS" w:cs="Lucida Sans Unicode"/>
          <w:color w:val="000000"/>
        </w:rPr>
        <w:t xml:space="preserve"> </w:t>
      </w:r>
      <w:proofErr w:type="gramStart"/>
      <w:r>
        <w:rPr>
          <w:rFonts w:ascii="Comic Sans MS" w:eastAsia="SimSun" w:hAnsi="Comic Sans MS" w:cs="Lucida Sans Unicode"/>
          <w:color w:val="000000"/>
        </w:rPr>
        <w:t>This</w:t>
      </w:r>
      <w:proofErr w:type="gramEnd"/>
      <w:r>
        <w:rPr>
          <w:rFonts w:ascii="Comic Sans MS" w:eastAsia="SimSun" w:hAnsi="Comic Sans MS" w:cs="Lucida Sans Unicode"/>
          <w:color w:val="000000"/>
        </w:rPr>
        <w:t xml:space="preserve"> is our new format for homework. We want all students to reflect on their understandings for the week.  There will be no more ROPES format. </w:t>
      </w:r>
    </w:p>
    <w:p w:rsidR="00563C00" w:rsidRDefault="00563C00" w:rsidP="00563C00">
      <w:r>
        <w:rPr>
          <w:rFonts w:ascii="Arial" w:hAnsi="Arial" w:cs="Arial"/>
          <w:color w:val="555555"/>
          <w:shd w:val="clear" w:color="auto" w:fill="B7EEFF"/>
        </w:rPr>
        <w:t>Homework is an extension of what is being learned in the classroom hence why we have changed the format of homework. Homework assigned will be meaningful, purposeful, and connected to student learning. We believe homework should be flexible depending on the needs of the students in the classroom. Further, homework will often be reflective, conversational, and project based. Lastly, homework is not an assessment but meant for feedback and application or reflection of students learning. Communication about homework will be sent through email, the fifth grade website, as well as through your child's planner. Please check planners daily.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Lucida Sans Unicode"/>
          <w:color w:val="000000"/>
        </w:rPr>
      </w:pPr>
    </w:p>
    <w:p w:rsidR="00563C00" w:rsidRDefault="00563C00" w:rsidP="00563C0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All homework can be completed on loose leaf paper or typed with the proper heading and put into a paragraph structure.</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First and last name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Date</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Assignment –</w:t>
      </w:r>
      <w:r>
        <w:rPr>
          <w:rFonts w:ascii="Comic Sans MS" w:eastAsia="SimSun" w:hAnsi="Comic Sans MS" w:cs="SimSun"/>
          <w:color w:val="000000"/>
          <w:u w:val="single"/>
        </w:rPr>
        <w:t>Reflective Journal Entry</w:t>
      </w:r>
      <w:r>
        <w:rPr>
          <w:rFonts w:ascii="Comic Sans MS" w:eastAsia="SimSun" w:hAnsi="Comic Sans MS" w:cs="SimSun"/>
          <w:color w:val="000000"/>
        </w:rPr>
        <w:t xml:space="preserve"> for Math/Science or Literacy/Social Studies</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Times New Roman" w:eastAsia="SimSun" w:hAnsi="Times New Roman" w:cs="Times New Roman"/>
          <w:color w:val="000000"/>
        </w:rPr>
        <w:t>●</w:t>
      </w:r>
      <w:r>
        <w:rPr>
          <w:rFonts w:ascii="Comic Sans MS" w:eastAsia="SimSun" w:hAnsi="Comic Sans MS" w:cs="Lucida Sans Unicode"/>
          <w:color w:val="000000"/>
        </w:rPr>
        <w:t xml:space="preserve"> </w:t>
      </w:r>
      <w:proofErr w:type="gramStart"/>
      <w:r>
        <w:rPr>
          <w:rFonts w:ascii="Comic Sans MS" w:eastAsia="SimSun" w:hAnsi="Comic Sans MS" w:cs="SimSun"/>
          <w:color w:val="000000"/>
        </w:rPr>
        <w:t>Each</w:t>
      </w:r>
      <w:proofErr w:type="gramEnd"/>
      <w:r>
        <w:rPr>
          <w:rFonts w:ascii="Comic Sans MS" w:eastAsia="SimSun" w:hAnsi="Comic Sans MS" w:cs="SimSun"/>
          <w:color w:val="000000"/>
        </w:rPr>
        <w:t xml:space="preserve"> entry must be dated.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Times New Roman" w:eastAsia="SimSun" w:hAnsi="Times New Roman" w:cs="Times New Roman"/>
          <w:color w:val="000000"/>
        </w:rPr>
        <w:t>●</w:t>
      </w:r>
      <w:r>
        <w:rPr>
          <w:rFonts w:ascii="Comic Sans MS" w:eastAsia="SimSun" w:hAnsi="Comic Sans MS" w:cs="Lucida Sans Unicode"/>
          <w:color w:val="000000"/>
        </w:rPr>
        <w:t xml:space="preserve"> </w:t>
      </w:r>
      <w:proofErr w:type="gramStart"/>
      <w:r>
        <w:rPr>
          <w:rFonts w:ascii="Comic Sans MS" w:eastAsia="SimSun" w:hAnsi="Comic Sans MS" w:cs="SimSun"/>
          <w:color w:val="000000"/>
        </w:rPr>
        <w:t>There</w:t>
      </w:r>
      <w:proofErr w:type="gramEnd"/>
      <w:r>
        <w:rPr>
          <w:rFonts w:ascii="Comic Sans MS" w:eastAsia="SimSun" w:hAnsi="Comic Sans MS" w:cs="SimSun"/>
          <w:color w:val="000000"/>
        </w:rPr>
        <w:t xml:space="preserve"> will be no erasing, simply put one line through mistakes.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Times New Roman" w:eastAsia="SimSun" w:hAnsi="Times New Roman" w:cs="Times New Roman"/>
          <w:color w:val="000000"/>
        </w:rPr>
        <w:t>●</w:t>
      </w:r>
      <w:r>
        <w:rPr>
          <w:rFonts w:ascii="Comic Sans MS" w:eastAsia="SimSun" w:hAnsi="Comic Sans MS" w:cs="SimSun"/>
          <w:color w:val="000000"/>
        </w:rPr>
        <w:t xml:space="preserve">Reflective Journal Entries will be </w:t>
      </w:r>
      <w:r>
        <w:rPr>
          <w:rFonts w:ascii="Comic Sans MS" w:eastAsia="SimSun" w:hAnsi="Comic Sans MS" w:cs="SimSun"/>
          <w:color w:val="000000"/>
          <w:u w:val="single"/>
        </w:rPr>
        <w:t>assigned on Mondays</w:t>
      </w:r>
      <w:r>
        <w:rPr>
          <w:rFonts w:ascii="Comic Sans MS" w:eastAsia="SimSun" w:hAnsi="Comic Sans MS" w:cs="SimSun"/>
          <w:color w:val="000000"/>
        </w:rPr>
        <w:t xml:space="preserve"> and due to your Math/Science or Literacy/Social Studies teacher on </w:t>
      </w:r>
      <w:r>
        <w:rPr>
          <w:rFonts w:ascii="Comic Sans MS" w:eastAsia="SimSun" w:hAnsi="Comic Sans MS" w:cs="SimSun"/>
          <w:color w:val="000000"/>
          <w:u w:val="single"/>
        </w:rPr>
        <w:t>Thursday</w:t>
      </w:r>
      <w:r>
        <w:rPr>
          <w:rFonts w:ascii="Comic Sans MS" w:eastAsia="SimSun" w:hAnsi="Comic Sans MS" w:cs="SimSun"/>
          <w:color w:val="000000"/>
        </w:rPr>
        <w:t xml:space="preserve"> mornings on the week they are assigned.</w:t>
      </w:r>
    </w:p>
    <w:p w:rsidR="00563C00" w:rsidRDefault="00563C00" w:rsidP="00563C00">
      <w:pPr>
        <w:rPr>
          <w:rFonts w:ascii="Comic Sans MS" w:eastAsia="SimSun" w:hAnsi="Comic Sans MS" w:cs="SimSun"/>
          <w:color w:val="000000"/>
        </w:rPr>
      </w:pPr>
    </w:p>
    <w:p w:rsidR="00563C00" w:rsidRDefault="00563C00" w:rsidP="00563C00">
      <w:pPr>
        <w:rPr>
          <w:rFonts w:ascii="Comic Sans MS" w:eastAsia="SimSun" w:hAnsi="Comic Sans MS" w:cs="SimSun"/>
          <w:color w:val="000000"/>
        </w:rPr>
      </w:pPr>
      <w:r>
        <w:rPr>
          <w:rFonts w:ascii="Comic Sans MS" w:eastAsia="SimSun" w:hAnsi="Comic Sans MS" w:cs="SimSun"/>
          <w:color w:val="000000"/>
        </w:rPr>
        <w:t>Guiding Questions to think about when you are writing your reflection journal entry.</w:t>
      </w:r>
    </w:p>
    <w:p w:rsidR="00563C00" w:rsidRDefault="00563C00" w:rsidP="00563C00">
      <w:pPr>
        <w:pStyle w:val="ListParagraph"/>
        <w:numPr>
          <w:ilvl w:val="0"/>
          <w:numId w:val="2"/>
        </w:numPr>
        <w:rPr>
          <w:rFonts w:ascii="Comic Sans MS" w:eastAsia="SimSun" w:hAnsi="Comic Sans MS" w:cs="SimSun"/>
          <w:color w:val="000000"/>
        </w:rPr>
      </w:pPr>
      <w:r>
        <w:rPr>
          <w:rFonts w:ascii="Comic Sans MS" w:eastAsia="SimSun" w:hAnsi="Comic Sans MS" w:cs="SimSun"/>
          <w:color w:val="000000"/>
        </w:rPr>
        <w:t>What schema do you have on the topic?</w:t>
      </w:r>
    </w:p>
    <w:p w:rsidR="00563C00" w:rsidRDefault="00563C00" w:rsidP="00563C00">
      <w:pPr>
        <w:pStyle w:val="ListParagraph"/>
        <w:numPr>
          <w:ilvl w:val="0"/>
          <w:numId w:val="2"/>
        </w:numPr>
        <w:rPr>
          <w:rFonts w:ascii="Comic Sans MS" w:eastAsia="SimSun" w:hAnsi="Comic Sans MS" w:cs="SimSun"/>
          <w:color w:val="000000"/>
        </w:rPr>
      </w:pPr>
      <w:r>
        <w:rPr>
          <w:rFonts w:ascii="Comic Sans MS" w:eastAsia="SimSun" w:hAnsi="Comic Sans MS" w:cs="SimSun"/>
          <w:color w:val="000000"/>
        </w:rPr>
        <w:t>What do you now understand about the topic?</w:t>
      </w:r>
    </w:p>
    <w:p w:rsidR="00563C00" w:rsidRDefault="00563C00" w:rsidP="00563C00">
      <w:pPr>
        <w:pStyle w:val="ListParagraph"/>
        <w:numPr>
          <w:ilvl w:val="0"/>
          <w:numId w:val="2"/>
        </w:numPr>
        <w:rPr>
          <w:rFonts w:ascii="Comic Sans MS" w:eastAsia="SimSun" w:hAnsi="Comic Sans MS" w:cs="SimSun"/>
          <w:color w:val="000000"/>
        </w:rPr>
      </w:pPr>
      <w:r>
        <w:rPr>
          <w:rFonts w:ascii="Comic Sans MS" w:eastAsia="SimSun" w:hAnsi="Comic Sans MS" w:cs="SimSun"/>
          <w:color w:val="000000"/>
        </w:rPr>
        <w:t>What strategy have you learned to use and how did it help you understand your topic?</w:t>
      </w:r>
    </w:p>
    <w:p w:rsidR="00563C00" w:rsidRDefault="00563C00" w:rsidP="00563C00">
      <w:pPr>
        <w:pStyle w:val="ListParagraph"/>
        <w:numPr>
          <w:ilvl w:val="0"/>
          <w:numId w:val="2"/>
        </w:numPr>
        <w:rPr>
          <w:rFonts w:ascii="Comic Sans MS" w:eastAsia="SimSun" w:hAnsi="Comic Sans MS" w:cs="SimSun"/>
          <w:color w:val="000000"/>
        </w:rPr>
      </w:pPr>
      <w:r>
        <w:rPr>
          <w:rFonts w:ascii="Comic Sans MS" w:eastAsia="SimSun" w:hAnsi="Comic Sans MS" w:cs="SimSun"/>
          <w:color w:val="000000"/>
        </w:rPr>
        <w:t>Now what are you wondering about the topic?</w:t>
      </w:r>
    </w:p>
    <w:p w:rsidR="00563C00" w:rsidRDefault="00563C00" w:rsidP="00563C00">
      <w:pPr>
        <w:pStyle w:val="ListParagraph"/>
        <w:numPr>
          <w:ilvl w:val="0"/>
          <w:numId w:val="2"/>
        </w:numPr>
        <w:rPr>
          <w:rFonts w:ascii="Comic Sans MS" w:eastAsia="SimSun" w:hAnsi="Comic Sans MS" w:cs="SimSun"/>
          <w:color w:val="000000"/>
        </w:rPr>
      </w:pPr>
      <w:r>
        <w:rPr>
          <w:rFonts w:ascii="Comic Sans MS" w:eastAsia="SimSun" w:hAnsi="Comic Sans MS" w:cs="SimSun"/>
          <w:color w:val="000000"/>
        </w:rPr>
        <w:t xml:space="preserve">How do my new understandings from the day connect to the world around me? </w:t>
      </w:r>
    </w:p>
    <w:p w:rsidR="00563C00" w:rsidRDefault="00563C00" w:rsidP="00563C00">
      <w:pPr>
        <w:rPr>
          <w:rFonts w:ascii="Comic Sans MS" w:eastAsia="SimSun" w:hAnsi="Comic Sans MS" w:cs="SimSun"/>
          <w:color w:val="000000"/>
        </w:rPr>
      </w:pP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 xml:space="preserve">Monthly Schedule: </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lastRenderedPageBreak/>
        <w:t>Thursday, September 25th: Literacy/Social Studies</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Thursday, October 2nd: Math/Science</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 xml:space="preserve">Thursday, October </w:t>
      </w:r>
      <w:proofErr w:type="gramStart"/>
      <w:r>
        <w:rPr>
          <w:rFonts w:ascii="Comic Sans MS" w:eastAsia="SimSun" w:hAnsi="Comic Sans MS" w:cs="SimSun"/>
          <w:color w:val="000000"/>
        </w:rPr>
        <w:t>9th :</w:t>
      </w:r>
      <w:proofErr w:type="gramEnd"/>
      <w:r>
        <w:rPr>
          <w:rFonts w:ascii="Comic Sans MS" w:eastAsia="SimSun" w:hAnsi="Comic Sans MS" w:cs="SimSun"/>
          <w:color w:val="000000"/>
        </w:rPr>
        <w:t xml:space="preserve"> Literacy/Social Studies</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Thursday, October 16th: Math/Science</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r>
        <w:rPr>
          <w:rFonts w:ascii="Comic Sans MS" w:eastAsia="SimSun" w:hAnsi="Comic Sans MS" w:cs="SimSun"/>
          <w:color w:val="000000"/>
        </w:rPr>
        <w:t xml:space="preserve">Thursday, October </w:t>
      </w:r>
      <w:proofErr w:type="gramStart"/>
      <w:r>
        <w:rPr>
          <w:rFonts w:ascii="Comic Sans MS" w:eastAsia="SimSun" w:hAnsi="Comic Sans MS" w:cs="SimSun"/>
          <w:color w:val="000000"/>
        </w:rPr>
        <w:t>23rd :</w:t>
      </w:r>
      <w:proofErr w:type="gramEnd"/>
      <w:r>
        <w:rPr>
          <w:rFonts w:ascii="Comic Sans MS" w:eastAsia="SimSun" w:hAnsi="Comic Sans MS" w:cs="SimSun"/>
          <w:color w:val="000000"/>
        </w:rPr>
        <w:t xml:space="preserve"> Literacy/Social Studies</w:t>
      </w:r>
    </w:p>
    <w:p w:rsidR="00563C00" w:rsidRDefault="00563C00" w:rsidP="00563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SimSun" w:hAnsi="Comic Sans MS" w:cs="SimSun"/>
          <w:color w:val="000000"/>
        </w:rPr>
      </w:pPr>
    </w:p>
    <w:p w:rsidR="00563C00" w:rsidRDefault="00563C00" w:rsidP="00563C00">
      <w:pPr>
        <w:rPr>
          <w:rFonts w:ascii="Comic Sans MS" w:eastAsia="SimSun" w:hAnsi="Comic Sans MS" w:cs="SimSun"/>
          <w:color w:val="000000"/>
        </w:rPr>
      </w:pPr>
      <w:r>
        <w:rPr>
          <w:rFonts w:ascii="Comic Sans MS" w:eastAsia="SimSun" w:hAnsi="Comic Sans MS" w:cs="SimSun"/>
          <w:color w:val="000000"/>
        </w:rPr>
        <w:t>Please refer to the 5</w:t>
      </w:r>
      <w:r>
        <w:rPr>
          <w:rFonts w:ascii="Comic Sans MS" w:eastAsia="SimSun" w:hAnsi="Comic Sans MS" w:cs="SimSun"/>
          <w:color w:val="000000"/>
          <w:vertAlign w:val="superscript"/>
        </w:rPr>
        <w:t>th</w:t>
      </w:r>
      <w:r>
        <w:rPr>
          <w:rFonts w:ascii="Comic Sans MS" w:eastAsia="SimSun" w:hAnsi="Comic Sans MS" w:cs="SimSun"/>
          <w:color w:val="000000"/>
        </w:rPr>
        <w:t xml:space="preserve"> grade website for future </w:t>
      </w:r>
      <w:r>
        <w:rPr>
          <w:rFonts w:ascii="Comic Sans MS" w:eastAsia="SimSun" w:hAnsi="Comic Sans MS" w:cs="SimSun"/>
          <w:color w:val="000000"/>
          <w:u w:val="single"/>
        </w:rPr>
        <w:t>Reflective Journal Entry</w:t>
      </w:r>
      <w:r>
        <w:rPr>
          <w:rFonts w:ascii="Comic Sans MS" w:eastAsia="SimSun" w:hAnsi="Comic Sans MS" w:cs="SimSun"/>
          <w:color w:val="000000"/>
        </w:rPr>
        <w:t xml:space="preserve"> assignments.</w:t>
      </w:r>
    </w:p>
    <w:p w:rsidR="00563C00" w:rsidRDefault="00563C00" w:rsidP="00563C00">
      <w:pPr>
        <w:rPr>
          <w:rFonts w:ascii="Comic Sans MS" w:eastAsia="SimSun" w:hAnsi="Comic Sans MS" w:cs="SimSun"/>
          <w:color w:val="000000"/>
        </w:rPr>
      </w:pPr>
      <w:r>
        <w:rPr>
          <w:rFonts w:ascii="Comic Sans MS" w:eastAsia="SimSun" w:hAnsi="Comic Sans MS" w:cs="SimSun"/>
          <w:color w:val="000000"/>
        </w:rPr>
        <w:br w:type="page"/>
      </w:r>
    </w:p>
    <w:p w:rsidR="00200B16" w:rsidRDefault="00200B16"/>
    <w:sectPr w:rsidR="0020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A55"/>
    <w:multiLevelType w:val="hybridMultilevel"/>
    <w:tmpl w:val="D1FC2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B939FC"/>
    <w:multiLevelType w:val="hybridMultilevel"/>
    <w:tmpl w:val="8916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00"/>
    <w:rsid w:val="00200B16"/>
    <w:rsid w:val="00563C00"/>
    <w:rsid w:val="00E8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0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0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2014-09-24T21:09:00Z</dcterms:created>
  <dcterms:modified xsi:type="dcterms:W3CDTF">2014-09-24T21:09:00Z</dcterms:modified>
</cp:coreProperties>
</file>